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DBA2F" w14:textId="77777777" w:rsidR="00C35310" w:rsidRPr="00C35310" w:rsidRDefault="00C35310" w:rsidP="00C353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688C5318" w14:textId="77777777" w:rsidR="00C35310" w:rsidRPr="00C35310" w:rsidRDefault="00C35310" w:rsidP="00C353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6A5CBE7F" w14:textId="77777777" w:rsidR="00C35310" w:rsidRPr="00C35310" w:rsidRDefault="00C35310" w:rsidP="00C353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6:00 p.m. ~ October </w:t>
      </w:r>
      <w:proofErr w:type="gramStart"/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14,  2020</w:t>
      </w:r>
      <w:proofErr w:type="gramEnd"/>
    </w:p>
    <w:p w14:paraId="0304F4DE" w14:textId="77777777" w:rsidR="00C35310" w:rsidRPr="00C35310" w:rsidRDefault="00C35310" w:rsidP="00C35310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0329D3F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60C7675C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5CD50D5C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746E7390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4C543FCA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5720188D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  Personnel </w:t>
      </w:r>
      <w:proofErr w:type="spellStart"/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055AAFD8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318A40D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  </w:t>
      </w:r>
    </w:p>
    <w:p w14:paraId="635A2B23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Superintendent</w:t>
      </w:r>
    </w:p>
    <w:p w14:paraId="1535C233" w14:textId="77777777" w:rsidR="00C35310" w:rsidRPr="00C35310" w:rsidRDefault="00C35310" w:rsidP="00C35310">
      <w:pPr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Estes Construction</w:t>
      </w:r>
    </w:p>
    <w:p w14:paraId="4A67D8E5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Elementary/Curriculum</w:t>
      </w:r>
    </w:p>
    <w:p w14:paraId="0CF8B624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Secondary</w:t>
      </w:r>
    </w:p>
    <w:p w14:paraId="3C703A9A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884F046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5F028E76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F1.  </w:t>
      </w:r>
      <w:r w:rsidRPr="00C35310">
        <w:rPr>
          <w:rFonts w:ascii="Times New Roman" w:eastAsia="Times New Roman" w:hAnsi="Times New Roman" w:cs="Times New Roman"/>
          <w:color w:val="000000"/>
          <w:sz w:val="20"/>
          <w:szCs w:val="20"/>
        </w:rPr>
        <w:t>Policy Review:  IASB Updates - 401.6 Employee Travel Compensation; 401.11 Employee Use of  </w:t>
      </w:r>
    </w:p>
    <w:p w14:paraId="00202754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Cell Phones; 705.4 Expenditures for a Public Purpose; 705.4R1 Use of Public Funds Regulation</w:t>
      </w:r>
    </w:p>
    <w:p w14:paraId="6C91688D" w14:textId="77777777" w:rsidR="00C35310" w:rsidRPr="00C35310" w:rsidRDefault="00C35310" w:rsidP="00C3531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F2.  Resolution to Consider Participating in the Instructional Support Program and</w:t>
      </w:r>
    </w:p>
    <w:p w14:paraId="2164DB6B" w14:textId="77777777" w:rsidR="00C35310" w:rsidRPr="00C35310" w:rsidRDefault="00C35310" w:rsidP="00C35310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Schedule a Public Hearing.</w:t>
      </w:r>
    </w:p>
    <w:p w14:paraId="354252D7" w14:textId="77777777" w:rsidR="00C35310" w:rsidRPr="00C35310" w:rsidRDefault="00C35310" w:rsidP="00C35310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F3.  Consider Vehicle Bids</w:t>
      </w:r>
    </w:p>
    <w:p w14:paraId="4C70DA12" w14:textId="77777777" w:rsidR="00C35310" w:rsidRPr="00C35310" w:rsidRDefault="00C35310" w:rsidP="00C35310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Snow Removal Bids</w:t>
      </w:r>
    </w:p>
    <w:p w14:paraId="206AC7D2" w14:textId="77777777" w:rsidR="00C35310" w:rsidRPr="00C35310" w:rsidRDefault="00C35310" w:rsidP="00C35310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B80909E" w14:textId="77777777" w:rsidR="00C35310" w:rsidRPr="00C35310" w:rsidRDefault="00C35310" w:rsidP="00C3531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C35310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564593C1" w14:textId="77777777" w:rsidR="00B24726" w:rsidRPr="00C35310" w:rsidRDefault="00B24726" w:rsidP="00C35310"/>
    <w:sectPr w:rsidR="00B24726" w:rsidRPr="00C3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54BA9"/>
    <w:multiLevelType w:val="multilevel"/>
    <w:tmpl w:val="9EA0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10"/>
    <w:rsid w:val="004766C6"/>
    <w:rsid w:val="00B24726"/>
    <w:rsid w:val="00C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964B"/>
  <w15:chartTrackingRefBased/>
  <w15:docId w15:val="{21FA5BF7-A0A1-43B2-898C-EF303262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31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3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2020-10-09T15:23:00Z</dcterms:created>
  <dcterms:modified xsi:type="dcterms:W3CDTF">2020-10-09T15:24:00Z</dcterms:modified>
</cp:coreProperties>
</file>