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D2D8" w14:textId="77777777" w:rsidR="00670AB5" w:rsidRPr="00670AB5" w:rsidRDefault="00670AB5" w:rsidP="00670A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27507B6B" w14:textId="77777777" w:rsidR="00670AB5" w:rsidRPr="00670AB5" w:rsidRDefault="00670AB5" w:rsidP="00670AB5">
      <w:pPr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November 13, 2019 ~ 6:00 P.M. </w:t>
      </w:r>
      <w:proofErr w:type="gramStart"/>
      <w:r w:rsidRPr="00670AB5">
        <w:rPr>
          <w:rFonts w:ascii="Times New Roman" w:eastAsia="Times New Roman" w:hAnsi="Times New Roman" w:cs="Times New Roman"/>
          <w:color w:val="000000"/>
          <w:sz w:val="24"/>
          <w:szCs w:val="24"/>
        </w:rPr>
        <w:t>~  WMU</w:t>
      </w:r>
      <w:proofErr w:type="gramEnd"/>
      <w:r w:rsidRPr="00670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Library</w:t>
      </w:r>
    </w:p>
    <w:p w14:paraId="559B6E45" w14:textId="77777777" w:rsidR="00670AB5" w:rsidRPr="00670AB5" w:rsidRDefault="00670AB5" w:rsidP="00670A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 ~ Revised Agenda</w:t>
      </w:r>
    </w:p>
    <w:p w14:paraId="46E221F6" w14:textId="77777777" w:rsidR="00670AB5" w:rsidRPr="00670AB5" w:rsidRDefault="00670AB5" w:rsidP="00670AB5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C3DAC7C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>A.  Call to Order</w:t>
      </w:r>
    </w:p>
    <w:p w14:paraId="150F1440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>B.  Roll Call</w:t>
      </w:r>
    </w:p>
    <w:p w14:paraId="7E8890D2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>C.  Public Comment</w:t>
      </w:r>
    </w:p>
    <w:p w14:paraId="5828C39F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>D.  Consent Agenda </w:t>
      </w:r>
    </w:p>
    <w:p w14:paraId="2EE58401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>        D1.  Minutes, Bills, Financial Reports, and Personnel</w:t>
      </w:r>
    </w:p>
    <w:p w14:paraId="3605DAA7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>E.  Administrator Reports</w:t>
      </w:r>
    </w:p>
    <w:p w14:paraId="19A20CAA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>F.  General Business </w:t>
      </w:r>
    </w:p>
    <w:p w14:paraId="78CCA0FC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ab/>
        <w:t>    F1.  Consider Proposed Policy 606.7-Guidelines for Use of Professional Therapy Dogs</w:t>
      </w:r>
    </w:p>
    <w:p w14:paraId="5D48CB79" w14:textId="77777777" w:rsidR="00670AB5" w:rsidRPr="00670AB5" w:rsidRDefault="00670AB5" w:rsidP="00670A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>    F2.  Consider SBRC Application for Increasing Open Enrolled Out, $74,096.</w:t>
      </w:r>
    </w:p>
    <w:p w14:paraId="4CB2B866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ab/>
        <w:t>    F3.  Consider SIAC Committee Membership</w:t>
      </w:r>
    </w:p>
    <w:p w14:paraId="7F58F9EB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>         F4.  Consider Speaker Installation Project</w:t>
      </w:r>
    </w:p>
    <w:p w14:paraId="1378968C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ab/>
        <w:t>    F5.  Consider Construction Design Fee Proposal</w:t>
      </w:r>
    </w:p>
    <w:p w14:paraId="14343B2D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ab/>
        <w:t>    F6.  Consider Snow Removal Proposal</w:t>
      </w:r>
      <w:r w:rsidRPr="00670AB5">
        <w:rPr>
          <w:rFonts w:ascii="Times New Roman" w:eastAsia="Times New Roman" w:hAnsi="Times New Roman" w:cs="Times New Roman"/>
          <w:color w:val="000000"/>
        </w:rPr>
        <w:tab/>
        <w:t>    </w:t>
      </w:r>
    </w:p>
    <w:p w14:paraId="32CED74F" w14:textId="77777777" w:rsidR="00670AB5" w:rsidRPr="00670AB5" w:rsidRDefault="00670AB5" w:rsidP="00670A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426C0C0" w14:textId="77777777" w:rsidR="00670AB5" w:rsidRPr="00670AB5" w:rsidRDefault="00670AB5" w:rsidP="00670AB5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670AB5">
        <w:rPr>
          <w:rFonts w:ascii="Times New Roman" w:eastAsia="Times New Roman" w:hAnsi="Times New Roman" w:cs="Times New Roman"/>
          <w:color w:val="000000"/>
        </w:rPr>
        <w:t>G.  Adjournment</w:t>
      </w:r>
    </w:p>
    <w:p w14:paraId="60A23181" w14:textId="77777777" w:rsidR="00B24726" w:rsidRDefault="00B24726">
      <w:bookmarkStart w:id="0" w:name="_GoBack"/>
      <w:bookmarkEnd w:id="0"/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B5"/>
    <w:rsid w:val="004766C6"/>
    <w:rsid w:val="00670AB5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7CF2"/>
  <w15:chartTrackingRefBased/>
  <w15:docId w15:val="{2F88B951-B5E3-4E71-AE7C-E4A8CC0E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AB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7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2019-11-12T20:57:00Z</dcterms:created>
  <dcterms:modified xsi:type="dcterms:W3CDTF">2019-11-12T20:59:00Z</dcterms:modified>
</cp:coreProperties>
</file>