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8515" w14:textId="77777777" w:rsidR="00191E9A" w:rsidRPr="00191E9A" w:rsidRDefault="00191E9A" w:rsidP="00191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</w:rPr>
        <w:t>WINFIELD – MT. UNION COMMUNITY SCHOOL</w:t>
      </w:r>
    </w:p>
    <w:p w14:paraId="65CC41B4" w14:textId="77777777" w:rsidR="00191E9A" w:rsidRPr="00191E9A" w:rsidRDefault="00191E9A" w:rsidP="00191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</w:rPr>
        <w:t>REGULAR BOARD MEETING </w:t>
      </w:r>
    </w:p>
    <w:p w14:paraId="680196BE" w14:textId="77777777" w:rsidR="00191E9A" w:rsidRPr="00191E9A" w:rsidRDefault="00191E9A" w:rsidP="00191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</w:rPr>
        <w:t>LIBRARY, W-MU 6:00 p.m. ~ May 10, 2023</w:t>
      </w:r>
    </w:p>
    <w:p w14:paraId="2000D6A2" w14:textId="77777777" w:rsidR="00191E9A" w:rsidRPr="00191E9A" w:rsidRDefault="00191E9A" w:rsidP="00191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B36D5FF" w14:textId="77777777" w:rsidR="00191E9A" w:rsidRPr="00191E9A" w:rsidRDefault="00191E9A" w:rsidP="0019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  <w:sz w:val="26"/>
          <w:szCs w:val="26"/>
        </w:rPr>
        <w:t>A.  Call to Order</w:t>
      </w:r>
    </w:p>
    <w:p w14:paraId="61BC8CF9" w14:textId="77777777" w:rsidR="00191E9A" w:rsidRPr="00191E9A" w:rsidRDefault="00191E9A" w:rsidP="0019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  <w:sz w:val="26"/>
          <w:szCs w:val="26"/>
        </w:rPr>
        <w:t>B.  Roll Call</w:t>
      </w:r>
    </w:p>
    <w:p w14:paraId="19791788" w14:textId="77777777" w:rsidR="00191E9A" w:rsidRPr="00191E9A" w:rsidRDefault="00191E9A" w:rsidP="0019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  <w:sz w:val="26"/>
          <w:szCs w:val="26"/>
        </w:rPr>
        <w:t>C.  Public Comment</w:t>
      </w:r>
    </w:p>
    <w:p w14:paraId="55888589" w14:textId="77777777" w:rsidR="00191E9A" w:rsidRPr="00191E9A" w:rsidRDefault="00191E9A" w:rsidP="0019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  <w:sz w:val="26"/>
          <w:szCs w:val="26"/>
        </w:rPr>
        <w:t>D.  Consent Agenda</w:t>
      </w:r>
    </w:p>
    <w:p w14:paraId="7177BD65" w14:textId="77777777" w:rsidR="00191E9A" w:rsidRPr="00191E9A" w:rsidRDefault="00191E9A" w:rsidP="0019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</w:t>
      </w:r>
      <w:r w:rsidRPr="00191E9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D1.  Minutes, Bills, Financial Reports </w:t>
      </w:r>
    </w:p>
    <w:p w14:paraId="19A9C9B9" w14:textId="77777777" w:rsidR="00191E9A" w:rsidRPr="00191E9A" w:rsidRDefault="00191E9A" w:rsidP="0019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</w:t>
      </w:r>
      <w:r w:rsidRPr="00191E9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D2.  Personnel Hirings/Resignations</w:t>
      </w:r>
    </w:p>
    <w:p w14:paraId="21AC85C4" w14:textId="77777777" w:rsidR="00191E9A" w:rsidRPr="00191E9A" w:rsidRDefault="00191E9A" w:rsidP="0019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      </w:t>
      </w:r>
      <w:r w:rsidRPr="00191E9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72947595" w14:textId="77777777" w:rsidR="00191E9A" w:rsidRPr="00191E9A" w:rsidRDefault="00191E9A" w:rsidP="0019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  <w:sz w:val="26"/>
          <w:szCs w:val="26"/>
        </w:rPr>
        <w:t>E.  Reports  </w:t>
      </w:r>
    </w:p>
    <w:p w14:paraId="446FDCF9" w14:textId="77777777" w:rsidR="00191E9A" w:rsidRPr="00191E9A" w:rsidRDefault="00191E9A" w:rsidP="0019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</w:t>
      </w:r>
      <w:r w:rsidRPr="00191E9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E1.  Building Reports </w:t>
      </w:r>
    </w:p>
    <w:p w14:paraId="127D2270" w14:textId="77777777" w:rsidR="00191E9A" w:rsidRPr="00191E9A" w:rsidRDefault="00191E9A" w:rsidP="0019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</w:t>
      </w:r>
      <w:r w:rsidRPr="00191E9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E2. </w:t>
      </w:r>
      <w:hyperlink r:id="rId4" w:history="1">
        <w:r w:rsidRPr="00191E9A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 </w:t>
        </w:r>
      </w:hyperlink>
      <w:r w:rsidRPr="00191E9A">
        <w:rPr>
          <w:rFonts w:ascii="Times New Roman" w:eastAsia="Times New Roman" w:hAnsi="Times New Roman" w:cs="Times New Roman"/>
          <w:color w:val="000000"/>
          <w:sz w:val="26"/>
          <w:szCs w:val="26"/>
        </w:rPr>
        <w:t>Superintendent Report</w:t>
      </w:r>
    </w:p>
    <w:p w14:paraId="659EDE54" w14:textId="77777777" w:rsidR="00191E9A" w:rsidRPr="00191E9A" w:rsidRDefault="00191E9A" w:rsidP="00191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42CD6" w14:textId="77777777" w:rsidR="00191E9A" w:rsidRPr="00191E9A" w:rsidRDefault="00191E9A" w:rsidP="0019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  <w:sz w:val="26"/>
          <w:szCs w:val="26"/>
        </w:rPr>
        <w:t>F.  General Business</w:t>
      </w:r>
    </w:p>
    <w:p w14:paraId="72F8CBEE" w14:textId="77777777" w:rsidR="00191E9A" w:rsidRPr="00191E9A" w:rsidRDefault="00191E9A" w:rsidP="00191E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  <w:sz w:val="24"/>
          <w:szCs w:val="24"/>
        </w:rPr>
        <w:t>F1</w:t>
      </w:r>
      <w:r w:rsidRPr="00191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191E9A">
        <w:rPr>
          <w:rFonts w:ascii="Times New Roman" w:eastAsia="Times New Roman" w:hAnsi="Times New Roman" w:cs="Times New Roman"/>
          <w:color w:val="000000"/>
        </w:rPr>
        <w:t> </w:t>
      </w:r>
      <w:r w:rsidRPr="00191E9A">
        <w:rPr>
          <w:rFonts w:ascii="Times New Roman" w:eastAsia="Times New Roman" w:hAnsi="Times New Roman" w:cs="Times New Roman"/>
          <w:color w:val="000000"/>
          <w:sz w:val="20"/>
          <w:szCs w:val="20"/>
        </w:rPr>
        <w:t>Policy Review:  IASB Updates - Edwards:  200.4 Board Member Social Media Engagement, 210.5 </w:t>
      </w:r>
    </w:p>
    <w:p w14:paraId="4DB46086" w14:textId="77777777" w:rsidR="00191E9A" w:rsidRPr="00191E9A" w:rsidRDefault="00191E9A" w:rsidP="00191E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Meeting Notice, 401.5R1 Employee Records Regulation, 401.9 Credit Cards, 407.2 Licensed </w:t>
      </w:r>
    </w:p>
    <w:p w14:paraId="1BE7C049" w14:textId="77777777" w:rsidR="00191E9A" w:rsidRPr="00191E9A" w:rsidRDefault="00191E9A" w:rsidP="00191E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Employee Contract Release, 501.2 Nonresident Students, 604.6 PSEO Instruction, 701.2 Transfer of  </w:t>
      </w:r>
    </w:p>
    <w:p w14:paraId="24C86E90" w14:textId="77777777" w:rsidR="00191E9A" w:rsidRPr="00191E9A" w:rsidRDefault="00191E9A" w:rsidP="00191E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Funds, and 708 District Records</w:t>
      </w:r>
    </w:p>
    <w:p w14:paraId="38464D13" w14:textId="77777777" w:rsidR="00191E9A" w:rsidRPr="00191E9A" w:rsidRDefault="00191E9A" w:rsidP="00191E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  <w:sz w:val="24"/>
          <w:szCs w:val="24"/>
        </w:rPr>
        <w:t>F2.  Consider Graduating Senior List</w:t>
      </w:r>
    </w:p>
    <w:p w14:paraId="7C07A5AB" w14:textId="77777777" w:rsidR="00191E9A" w:rsidRPr="00191E9A" w:rsidRDefault="00191E9A" w:rsidP="00191E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  <w:sz w:val="24"/>
          <w:szCs w:val="24"/>
        </w:rPr>
        <w:t>F3.  Consider Transportation/Travel Regulations</w:t>
      </w:r>
    </w:p>
    <w:p w14:paraId="4C6B942C" w14:textId="77777777" w:rsidR="00191E9A" w:rsidRPr="00191E9A" w:rsidRDefault="00191E9A" w:rsidP="00191E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  <w:sz w:val="24"/>
          <w:szCs w:val="24"/>
        </w:rPr>
        <w:t>F4.  Consider Ad Hoc Study Committee for 4 Day School Week</w:t>
      </w:r>
    </w:p>
    <w:p w14:paraId="562029FC" w14:textId="77777777" w:rsidR="00191E9A" w:rsidRPr="00191E9A" w:rsidRDefault="00191E9A" w:rsidP="00191E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  <w:sz w:val="24"/>
          <w:szCs w:val="24"/>
        </w:rPr>
        <w:t>F5.  Exempt Session per IC 21.9</w:t>
      </w:r>
    </w:p>
    <w:p w14:paraId="2AF785C2" w14:textId="77777777" w:rsidR="00191E9A" w:rsidRPr="00191E9A" w:rsidRDefault="00191E9A" w:rsidP="00191E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  <w:sz w:val="24"/>
          <w:szCs w:val="24"/>
        </w:rPr>
        <w:t>F6.  Consider Shared Librarian Agreement with AEA for 2023-24.</w:t>
      </w:r>
    </w:p>
    <w:p w14:paraId="74D33BD0" w14:textId="77777777" w:rsidR="00191E9A" w:rsidRPr="00191E9A" w:rsidRDefault="00191E9A" w:rsidP="00191E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  <w:sz w:val="24"/>
          <w:szCs w:val="24"/>
        </w:rPr>
        <w:t>F7.  Consider Online Course Service Agreement</w:t>
      </w:r>
    </w:p>
    <w:p w14:paraId="66AAA0AF" w14:textId="77777777" w:rsidR="00191E9A" w:rsidRPr="00191E9A" w:rsidRDefault="00191E9A" w:rsidP="0019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338CF" w14:textId="77777777" w:rsidR="00191E9A" w:rsidRPr="00191E9A" w:rsidRDefault="00191E9A" w:rsidP="0019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E9A">
        <w:rPr>
          <w:rFonts w:ascii="Times New Roman" w:eastAsia="Times New Roman" w:hAnsi="Times New Roman" w:cs="Times New Roman"/>
          <w:color w:val="000000"/>
          <w:sz w:val="26"/>
          <w:szCs w:val="26"/>
        </w:rPr>
        <w:t>G.  Adjourn </w:t>
      </w:r>
    </w:p>
    <w:p w14:paraId="28E5A0C4" w14:textId="3A0731DE" w:rsidR="000532BF" w:rsidRPr="00191E9A" w:rsidRDefault="00191E9A" w:rsidP="00191E9A">
      <w:r w:rsidRPr="00191E9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532BF" w:rsidRPr="00191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9A"/>
    <w:rsid w:val="000532BF"/>
    <w:rsid w:val="0019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567F"/>
  <w15:chartTrackingRefBased/>
  <w15:docId w15:val="{E5D5932D-9A89-4478-B002-051B736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91E9A"/>
  </w:style>
  <w:style w:type="character" w:styleId="Hyperlink">
    <w:name w:val="Hyperlink"/>
    <w:basedOn w:val="DefaultParagraphFont"/>
    <w:uiPriority w:val="99"/>
    <w:semiHidden/>
    <w:unhideWhenUsed/>
    <w:rsid w:val="00191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wJOKb8h5DpipWha7dMviABO9Jmjrk_y_1bsbhpFvS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2023-05-11T15:56:00Z</dcterms:created>
  <dcterms:modified xsi:type="dcterms:W3CDTF">2023-05-11T15:56:00Z</dcterms:modified>
</cp:coreProperties>
</file>